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CA" w:rsidRDefault="001756CA" w:rsidP="001756CA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333333"/>
          <w:sz w:val="60"/>
          <w:szCs w:val="60"/>
        </w:rPr>
      </w:pPr>
      <w:r>
        <w:rPr>
          <w:rFonts w:ascii="Arial" w:hAnsi="Arial" w:cs="Arial"/>
          <w:b/>
          <w:bCs/>
          <w:color w:val="333333"/>
          <w:sz w:val="60"/>
          <w:szCs w:val="60"/>
        </w:rPr>
        <w:t>Greece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Greece is the birthplace of one of the world's oldest and most glorious civilizations. Come explore this country's incredible mix of history, culture and dazzling landscapes!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Official Name: </w:t>
      </w:r>
      <w:r>
        <w:rPr>
          <w:rFonts w:ascii="Arial" w:hAnsi="Arial" w:cs="Arial"/>
          <w:color w:val="333333"/>
        </w:rPr>
        <w:t>Hellenic Republic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Size:</w:t>
      </w:r>
      <w:r>
        <w:rPr>
          <w:rFonts w:ascii="Arial" w:hAnsi="Arial" w:cs="Arial"/>
          <w:color w:val="333333"/>
        </w:rPr>
        <w:t xml:space="preserve"> 50,949 square miles (131,957 square kilometers); slightly smaller than Alabama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Population:</w:t>
      </w:r>
      <w:r>
        <w:rPr>
          <w:rFonts w:ascii="Arial" w:hAnsi="Arial" w:cs="Arial"/>
          <w:color w:val="333333"/>
        </w:rPr>
        <w:t xml:space="preserve"> 10,760,136 as of July 2011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Capital:</w:t>
      </w:r>
      <w:r>
        <w:rPr>
          <w:rFonts w:ascii="Arial" w:hAnsi="Arial" w:cs="Arial"/>
          <w:color w:val="333333"/>
        </w:rPr>
        <w:t xml:space="preserve"> Athens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Climate:</w:t>
      </w:r>
      <w:r>
        <w:rPr>
          <w:rFonts w:ascii="Arial" w:hAnsi="Arial" w:cs="Arial"/>
          <w:color w:val="333333"/>
        </w:rPr>
        <w:t xml:space="preserve"> Temperate; hot, dry summers; mild, wet winters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Official Language:</w:t>
      </w:r>
      <w:r>
        <w:rPr>
          <w:rFonts w:ascii="Arial" w:hAnsi="Arial" w:cs="Arial"/>
          <w:color w:val="333333"/>
        </w:rPr>
        <w:t xml:space="preserve"> Greek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Literacy:</w:t>
      </w:r>
      <w:r>
        <w:rPr>
          <w:rFonts w:ascii="Arial" w:hAnsi="Arial" w:cs="Arial"/>
          <w:color w:val="333333"/>
        </w:rPr>
        <w:t xml:space="preserve"> 96%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Currency:</w:t>
      </w:r>
      <w:r>
        <w:rPr>
          <w:rFonts w:ascii="Arial" w:hAnsi="Arial" w:cs="Arial"/>
          <w:color w:val="333333"/>
        </w:rPr>
        <w:t xml:space="preserve"> The Euro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Agriculture:</w:t>
      </w:r>
      <w:r>
        <w:rPr>
          <w:rFonts w:ascii="Arial" w:hAnsi="Arial" w:cs="Arial"/>
          <w:color w:val="333333"/>
        </w:rPr>
        <w:t xml:space="preserve"> Wheat, corn, barley, sugar beets, olives, tomatoes, wine, tobacco, potatoes, beef, dairy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Industries:</w:t>
      </w:r>
      <w:r>
        <w:rPr>
          <w:rFonts w:ascii="Arial" w:hAnsi="Arial" w:cs="Arial"/>
          <w:color w:val="333333"/>
        </w:rPr>
        <w:t xml:space="preserve"> tourism, food and tobacco processing, textiles, chemicals, metal products, mining, petroleum 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DID YOU KNOW?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Dolphins were once a common sight in the seas around Greece. The animals are featured in ancient art and on ancient coins and jewelry.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There are more than 2,000 Greek islands. Fewer than 200 are inhabited.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756CA" w:rsidRDefault="001756CA" w:rsidP="001756CA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Greeks consume six gallons of olive oil per person each year.</w:t>
      </w:r>
    </w:p>
    <w:p w:rsidR="00AC3339" w:rsidRDefault="001756CA"/>
    <w:sectPr w:rsidR="00AC3339" w:rsidSect="002247C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56CA"/>
    <w:rsid w:val="001756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3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NBAS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Susan Seifert</cp:lastModifiedBy>
  <cp:revision>1</cp:revision>
  <cp:lastPrinted>2014-02-20T13:54:00Z</cp:lastPrinted>
  <dcterms:created xsi:type="dcterms:W3CDTF">2014-02-20T13:54:00Z</dcterms:created>
  <dcterms:modified xsi:type="dcterms:W3CDTF">2014-02-20T13:59:00Z</dcterms:modified>
</cp:coreProperties>
</file>